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A6" w:rsidRDefault="0027566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5D17A6">
        <w:rPr>
          <w:b/>
          <w:bCs/>
          <w:color w:val="000000"/>
          <w:sz w:val="28"/>
          <w:szCs w:val="28"/>
        </w:rPr>
        <w:t>СОВЕТ</w:t>
      </w:r>
    </w:p>
    <w:p w:rsidR="005D17A6" w:rsidRDefault="00747C38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ТЕПЛОВСКОГО</w:t>
      </w:r>
      <w:r w:rsidR="005D17A6">
        <w:rPr>
          <w:b/>
          <w:bCs/>
          <w:color w:val="000000"/>
          <w:sz w:val="28"/>
          <w:szCs w:val="28"/>
        </w:rPr>
        <w:t xml:space="preserve"> МУНИЦИПАЛЬНОГО ОБРАЗОВАНИЯ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НОВОБУРАССКОГО МУНИЦИПАЛЬНОГО РАЙОНА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САРАТОВСКОЙ ОБЛАСТИ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РЕШЕНИЕ</w:t>
      </w:r>
    </w:p>
    <w:p w:rsidR="005D17A6" w:rsidRDefault="00171661" w:rsidP="005D17A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от </w:t>
      </w:r>
      <w:r w:rsidRPr="00171661">
        <w:rPr>
          <w:b/>
          <w:bCs/>
          <w:color w:val="000000"/>
          <w:sz w:val="28"/>
          <w:szCs w:val="28"/>
          <w:highlight w:val="yellow"/>
        </w:rPr>
        <w:t>«27</w:t>
      </w:r>
      <w:r w:rsidR="00A447C1" w:rsidRPr="00171661">
        <w:rPr>
          <w:b/>
          <w:bCs/>
          <w:color w:val="000000"/>
          <w:sz w:val="28"/>
          <w:szCs w:val="28"/>
          <w:highlight w:val="yellow"/>
        </w:rPr>
        <w:t xml:space="preserve">» </w:t>
      </w:r>
      <w:r w:rsidR="007D71C1" w:rsidRPr="00171661">
        <w:rPr>
          <w:b/>
          <w:bCs/>
          <w:color w:val="000000"/>
          <w:sz w:val="28"/>
          <w:szCs w:val="28"/>
          <w:highlight w:val="yellow"/>
        </w:rPr>
        <w:t>октября</w:t>
      </w:r>
      <w:r w:rsidR="00A447C1">
        <w:rPr>
          <w:b/>
          <w:bCs/>
          <w:color w:val="000000"/>
          <w:sz w:val="28"/>
          <w:szCs w:val="28"/>
        </w:rPr>
        <w:t xml:space="preserve"> 2023</w:t>
      </w:r>
      <w:r w:rsidR="005D17A6">
        <w:rPr>
          <w:b/>
          <w:bCs/>
          <w:color w:val="000000"/>
          <w:sz w:val="28"/>
          <w:szCs w:val="28"/>
        </w:rPr>
        <w:t xml:space="preserve">г.                               </w:t>
      </w:r>
      <w:r w:rsidR="00805D6A">
        <w:rPr>
          <w:b/>
          <w:bCs/>
          <w:color w:val="000000"/>
          <w:sz w:val="28"/>
          <w:szCs w:val="28"/>
        </w:rPr>
        <w:t xml:space="preserve">         </w:t>
      </w:r>
      <w:r w:rsidR="005D17A6">
        <w:rPr>
          <w:b/>
          <w:bCs/>
          <w:color w:val="000000"/>
          <w:sz w:val="28"/>
          <w:szCs w:val="28"/>
        </w:rPr>
        <w:t xml:space="preserve">                     </w:t>
      </w:r>
      <w:r w:rsidR="00BD479C">
        <w:rPr>
          <w:b/>
          <w:bCs/>
          <w:color w:val="000000"/>
          <w:sz w:val="28"/>
          <w:szCs w:val="28"/>
        </w:rPr>
        <w:t xml:space="preserve">                 </w:t>
      </w:r>
      <w:r w:rsidR="005D17A6">
        <w:rPr>
          <w:b/>
          <w:bCs/>
          <w:color w:val="000000"/>
          <w:sz w:val="28"/>
          <w:szCs w:val="28"/>
        </w:rPr>
        <w:t xml:space="preserve">№ </w:t>
      </w:r>
      <w:r w:rsidR="003442FD">
        <w:rPr>
          <w:b/>
          <w:bCs/>
          <w:color w:val="000000"/>
          <w:sz w:val="28"/>
          <w:szCs w:val="28"/>
        </w:rPr>
        <w:t>9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5D17A6" w:rsidRPr="005D17A6" w:rsidRDefault="005D17A6" w:rsidP="00BD479C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5D17A6">
        <w:rPr>
          <w:b/>
          <w:bCs/>
          <w:sz w:val="28"/>
          <w:szCs w:val="28"/>
        </w:rPr>
        <w:t xml:space="preserve">О внесении изменений в Положение об оплате труда </w:t>
      </w:r>
      <w:r w:rsidRPr="005D17A6">
        <w:rPr>
          <w:b/>
          <w:bCs/>
          <w:spacing w:val="-1"/>
          <w:sz w:val="28"/>
          <w:szCs w:val="28"/>
        </w:rPr>
        <w:t xml:space="preserve">и материальном стимулировании работников воинского учета администрации </w:t>
      </w:r>
      <w:proofErr w:type="spellStart"/>
      <w:r w:rsidR="00747C38">
        <w:rPr>
          <w:b/>
          <w:bCs/>
          <w:spacing w:val="-1"/>
          <w:sz w:val="28"/>
          <w:szCs w:val="28"/>
        </w:rPr>
        <w:t>Тепловского</w:t>
      </w:r>
      <w:proofErr w:type="spellEnd"/>
      <w:r w:rsidRPr="005D17A6">
        <w:rPr>
          <w:b/>
          <w:bCs/>
          <w:spacing w:val="-1"/>
          <w:sz w:val="28"/>
          <w:szCs w:val="28"/>
        </w:rPr>
        <w:t xml:space="preserve"> </w:t>
      </w:r>
      <w:r w:rsidRPr="005D17A6">
        <w:rPr>
          <w:b/>
          <w:bCs/>
          <w:spacing w:val="-2"/>
          <w:sz w:val="28"/>
          <w:szCs w:val="28"/>
        </w:rPr>
        <w:t>муниципального образования</w:t>
      </w:r>
      <w:r w:rsidRPr="005D17A6">
        <w:rPr>
          <w:b/>
          <w:bCs/>
          <w:sz w:val="28"/>
          <w:szCs w:val="28"/>
        </w:rPr>
        <w:t xml:space="preserve">, утвержденное решением Совета </w:t>
      </w:r>
      <w:proofErr w:type="spellStart"/>
      <w:r w:rsidR="00747C38">
        <w:rPr>
          <w:b/>
          <w:bCs/>
          <w:sz w:val="28"/>
          <w:szCs w:val="28"/>
        </w:rPr>
        <w:t>Тепловского</w:t>
      </w:r>
      <w:proofErr w:type="spellEnd"/>
      <w:r w:rsidRPr="005D17A6">
        <w:rPr>
          <w:b/>
          <w:bCs/>
          <w:sz w:val="28"/>
          <w:szCs w:val="28"/>
        </w:rPr>
        <w:t xml:space="preserve"> муниципального образования </w:t>
      </w:r>
      <w:proofErr w:type="spellStart"/>
      <w:r w:rsidRPr="005D17A6">
        <w:rPr>
          <w:b/>
          <w:bCs/>
          <w:sz w:val="28"/>
          <w:szCs w:val="28"/>
        </w:rPr>
        <w:t>Новобурасского</w:t>
      </w:r>
      <w:proofErr w:type="spellEnd"/>
      <w:r w:rsidRPr="005D17A6">
        <w:rPr>
          <w:b/>
          <w:bCs/>
          <w:sz w:val="28"/>
          <w:szCs w:val="28"/>
        </w:rPr>
        <w:t xml:space="preserve"> муниципального района Саратовской области </w:t>
      </w:r>
      <w:r w:rsidR="00747C38">
        <w:rPr>
          <w:rStyle w:val="10"/>
          <w:b/>
          <w:bCs/>
          <w:sz w:val="28"/>
          <w:szCs w:val="28"/>
        </w:rPr>
        <w:t xml:space="preserve">от </w:t>
      </w:r>
      <w:r w:rsidR="00747C38" w:rsidRPr="00BD479C">
        <w:rPr>
          <w:rStyle w:val="10"/>
          <w:b/>
          <w:bCs/>
          <w:sz w:val="28"/>
          <w:szCs w:val="28"/>
        </w:rPr>
        <w:t>25</w:t>
      </w:r>
      <w:r w:rsidRPr="00BD479C">
        <w:rPr>
          <w:rStyle w:val="10"/>
          <w:b/>
          <w:bCs/>
          <w:sz w:val="28"/>
          <w:szCs w:val="28"/>
        </w:rPr>
        <w:t xml:space="preserve">.10.2019г. № </w:t>
      </w:r>
      <w:r w:rsidR="00747C38" w:rsidRPr="00BD479C">
        <w:rPr>
          <w:rStyle w:val="10"/>
          <w:b/>
          <w:bCs/>
          <w:sz w:val="28"/>
          <w:szCs w:val="28"/>
        </w:rPr>
        <w:t>56</w:t>
      </w:r>
    </w:p>
    <w:p w:rsidR="005D17A6" w:rsidRPr="005D17A6" w:rsidRDefault="005D17A6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5D17A6" w:rsidRPr="005D17A6" w:rsidRDefault="0088760C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proofErr w:type="gramStart"/>
      <w:r w:rsidRPr="00D0008A">
        <w:rPr>
          <w:sz w:val="28"/>
          <w:szCs w:val="28"/>
        </w:rPr>
        <w:t xml:space="preserve">В соответствии со статьей 86 Бюджетного Кодекса Российской Федерации, статьей 134 Трудового кодекса Российской Федерации, </w:t>
      </w:r>
      <w:hyperlink r:id="rId5" w:history="1">
        <w:r w:rsidRPr="00D0008A">
          <w:rPr>
            <w:rStyle w:val="a4"/>
            <w:sz w:val="28"/>
            <w:szCs w:val="28"/>
          </w:rPr>
          <w:t>постановлением</w:t>
        </w:r>
      </w:hyperlink>
      <w:r w:rsidRPr="00D0008A">
        <w:rPr>
          <w:sz w:val="28"/>
          <w:szCs w:val="28"/>
        </w:rPr>
        <w:t xml:space="preserve"> Правительства Российской Федерации от 24 марта 2007 г. №176 «Об оплате труда работников федеральных государственных органов замещающих должности, не являющиеся должностями федеральной государственной гражданской службы», </w:t>
      </w:r>
      <w:hyperlink r:id="rId6" w:history="1">
        <w:r w:rsidRPr="00D0008A">
          <w:rPr>
            <w:rStyle w:val="a4"/>
            <w:sz w:val="28"/>
            <w:szCs w:val="28"/>
          </w:rPr>
          <w:t>постановлением</w:t>
        </w:r>
      </w:hyperlink>
      <w:r w:rsidRPr="00D0008A">
        <w:rPr>
          <w:sz w:val="28"/>
          <w:szCs w:val="28"/>
        </w:rPr>
        <w:t xml:space="preserve"> Правительства Российской Федерации от 27 ноября 2006 г. №719 «Об утверждении Положения о воинском учете», руководствуясь Уставом </w:t>
      </w:r>
      <w:proofErr w:type="spellStart"/>
      <w:r w:rsidR="007D71C1">
        <w:rPr>
          <w:sz w:val="28"/>
          <w:szCs w:val="28"/>
        </w:rPr>
        <w:t>Тепловского</w:t>
      </w:r>
      <w:proofErr w:type="spellEnd"/>
      <w:proofErr w:type="gramEnd"/>
      <w:r w:rsidR="007D71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 образования</w:t>
      </w:r>
      <w:r w:rsidRPr="00D0008A">
        <w:rPr>
          <w:sz w:val="28"/>
          <w:szCs w:val="28"/>
        </w:rPr>
        <w:t>,  в связи с ростом  потребит</w:t>
      </w:r>
      <w:r>
        <w:rPr>
          <w:sz w:val="28"/>
          <w:szCs w:val="28"/>
        </w:rPr>
        <w:t>ельских цен на товары и услуги</w:t>
      </w:r>
      <w:r w:rsidR="005D17A6" w:rsidRPr="005D17A6">
        <w:rPr>
          <w:sz w:val="28"/>
          <w:szCs w:val="28"/>
        </w:rPr>
        <w:t>, Совет решил:</w:t>
      </w:r>
    </w:p>
    <w:p w:rsidR="005D17A6" w:rsidRPr="005D17A6" w:rsidRDefault="005D17A6" w:rsidP="005D17A6">
      <w:pPr>
        <w:pStyle w:val="bodytext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D17A6">
        <w:rPr>
          <w:sz w:val="28"/>
          <w:szCs w:val="28"/>
          <w:shd w:val="clear" w:color="auto" w:fill="FFFFFF"/>
        </w:rPr>
        <w:t xml:space="preserve">1. Внести </w:t>
      </w:r>
      <w:r w:rsidRPr="005D17A6">
        <w:rPr>
          <w:sz w:val="28"/>
          <w:szCs w:val="28"/>
        </w:rPr>
        <w:t xml:space="preserve">в Положение об оплате труда и материальном стимулировании работников воинского учета администрации </w:t>
      </w:r>
      <w:proofErr w:type="spellStart"/>
      <w:r w:rsidR="007D71C1">
        <w:rPr>
          <w:sz w:val="28"/>
          <w:szCs w:val="28"/>
        </w:rPr>
        <w:t>Тепловского</w:t>
      </w:r>
      <w:proofErr w:type="spellEnd"/>
      <w:r w:rsidRPr="005D17A6">
        <w:rPr>
          <w:sz w:val="28"/>
          <w:szCs w:val="28"/>
        </w:rPr>
        <w:t xml:space="preserve"> муниципального образования, утвержденное решением Совета </w:t>
      </w:r>
      <w:proofErr w:type="spellStart"/>
      <w:r w:rsidR="007D71C1">
        <w:rPr>
          <w:sz w:val="28"/>
          <w:szCs w:val="28"/>
        </w:rPr>
        <w:t>Тепловского</w:t>
      </w:r>
      <w:proofErr w:type="spellEnd"/>
      <w:r w:rsidRPr="005D17A6">
        <w:rPr>
          <w:sz w:val="28"/>
          <w:szCs w:val="28"/>
        </w:rPr>
        <w:t xml:space="preserve"> муниципального образования </w:t>
      </w:r>
      <w:r w:rsidR="007D71C1">
        <w:rPr>
          <w:rStyle w:val="10"/>
          <w:sz w:val="28"/>
          <w:szCs w:val="28"/>
        </w:rPr>
        <w:t xml:space="preserve">от </w:t>
      </w:r>
      <w:r w:rsidR="007D71C1" w:rsidRPr="00BD479C">
        <w:rPr>
          <w:rStyle w:val="10"/>
          <w:sz w:val="28"/>
          <w:szCs w:val="28"/>
        </w:rPr>
        <w:t>25</w:t>
      </w:r>
      <w:r w:rsidRPr="00BD479C">
        <w:rPr>
          <w:rStyle w:val="10"/>
          <w:sz w:val="28"/>
          <w:szCs w:val="28"/>
        </w:rPr>
        <w:t xml:space="preserve"> октября 2019 года №</w:t>
      </w:r>
      <w:r w:rsidR="007D71C1" w:rsidRPr="00BD479C">
        <w:rPr>
          <w:rStyle w:val="10"/>
          <w:sz w:val="28"/>
          <w:szCs w:val="28"/>
        </w:rPr>
        <w:t xml:space="preserve"> 56</w:t>
      </w:r>
      <w:r w:rsidRPr="005D17A6">
        <w:rPr>
          <w:sz w:val="28"/>
          <w:szCs w:val="28"/>
          <w:shd w:val="clear" w:color="auto" w:fill="FFFFFF"/>
        </w:rPr>
        <w:t xml:space="preserve"> следующие изменения</w:t>
      </w:r>
      <w:r w:rsidRPr="005D17A6">
        <w:rPr>
          <w:sz w:val="28"/>
          <w:szCs w:val="28"/>
        </w:rPr>
        <w:t>:</w:t>
      </w:r>
    </w:p>
    <w:p w:rsidR="005D17A6" w:rsidRPr="005D17A6" w:rsidRDefault="005D17A6" w:rsidP="005D17A6">
      <w:pPr>
        <w:pStyle w:val="bodytext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5D17A6">
        <w:rPr>
          <w:sz w:val="28"/>
          <w:szCs w:val="28"/>
        </w:rPr>
        <w:t>1.1. Пункт 2 Положения изложить в следующей редакции:</w:t>
      </w:r>
    </w:p>
    <w:p w:rsidR="005D17A6" w:rsidRPr="005D17A6" w:rsidRDefault="005D17A6" w:rsidP="005D17A6">
      <w:pPr>
        <w:pStyle w:val="consplusnormal"/>
        <w:spacing w:before="0" w:beforeAutospacing="0" w:after="0" w:afterAutospacing="0"/>
        <w:ind w:firstLine="567"/>
        <w:jc w:val="center"/>
        <w:rPr>
          <w:rFonts w:ascii="Calibri" w:hAnsi="Calibri" w:cs="Calibri"/>
          <w:sz w:val="22"/>
          <w:szCs w:val="22"/>
        </w:rPr>
      </w:pPr>
      <w:r w:rsidRPr="005D17A6">
        <w:rPr>
          <w:sz w:val="28"/>
          <w:szCs w:val="28"/>
        </w:rPr>
        <w:t>«</w:t>
      </w:r>
      <w:r w:rsidRPr="005D17A6">
        <w:rPr>
          <w:b/>
          <w:bCs/>
          <w:sz w:val="28"/>
          <w:szCs w:val="28"/>
        </w:rPr>
        <w:t>2. Размеры должностных окладов военно-учетных работников</w:t>
      </w:r>
    </w:p>
    <w:p w:rsidR="005D17A6" w:rsidRPr="005D17A6" w:rsidRDefault="005D17A6" w:rsidP="005D17A6">
      <w:pPr>
        <w:pStyle w:val="consplusnormal"/>
        <w:spacing w:before="0" w:beforeAutospacing="0" w:after="0" w:afterAutospacing="0"/>
        <w:ind w:firstLine="567"/>
        <w:jc w:val="center"/>
        <w:rPr>
          <w:rFonts w:ascii="Calibri" w:hAnsi="Calibri" w:cs="Calibri"/>
          <w:sz w:val="22"/>
          <w:szCs w:val="22"/>
        </w:rPr>
      </w:pPr>
    </w:p>
    <w:p w:rsidR="005D17A6" w:rsidRPr="005D17A6" w:rsidRDefault="005D17A6" w:rsidP="005D17A6">
      <w:pPr>
        <w:pStyle w:val="consplusnonformat"/>
        <w:spacing w:before="0" w:beforeAutospacing="0" w:after="0" w:afterAutospacing="0"/>
        <w:ind w:firstLine="567"/>
        <w:jc w:val="center"/>
        <w:rPr>
          <w:rFonts w:ascii="Calibri" w:hAnsi="Calibri" w:cs="Calibri"/>
          <w:sz w:val="22"/>
          <w:szCs w:val="22"/>
        </w:rPr>
      </w:pPr>
      <w:r w:rsidRPr="005D17A6">
        <w:rPr>
          <w:sz w:val="28"/>
          <w:szCs w:val="28"/>
        </w:rPr>
        <w:t xml:space="preserve">Инспектор по воинскому учету </w:t>
      </w:r>
      <w:r w:rsidRPr="00BD2E5E">
        <w:rPr>
          <w:sz w:val="28"/>
          <w:szCs w:val="28"/>
        </w:rPr>
        <w:t xml:space="preserve">– </w:t>
      </w:r>
      <w:r w:rsidR="00A447C1" w:rsidRPr="00171661">
        <w:rPr>
          <w:sz w:val="28"/>
          <w:szCs w:val="28"/>
          <w:highlight w:val="yellow"/>
        </w:rPr>
        <w:t>3020</w:t>
      </w:r>
      <w:r w:rsidRPr="00171661">
        <w:rPr>
          <w:sz w:val="28"/>
          <w:szCs w:val="28"/>
          <w:highlight w:val="yellow"/>
        </w:rPr>
        <w:t>,</w:t>
      </w:r>
      <w:r w:rsidR="00B840E8" w:rsidRPr="00171661">
        <w:rPr>
          <w:sz w:val="28"/>
          <w:szCs w:val="28"/>
          <w:highlight w:val="yellow"/>
        </w:rPr>
        <w:t>0</w:t>
      </w:r>
      <w:r w:rsidRPr="00171661">
        <w:rPr>
          <w:sz w:val="28"/>
          <w:szCs w:val="28"/>
          <w:highlight w:val="yellow"/>
        </w:rPr>
        <w:t>0</w:t>
      </w:r>
      <w:r w:rsidRPr="00171661">
        <w:rPr>
          <w:color w:val="FF0000"/>
          <w:sz w:val="28"/>
          <w:szCs w:val="28"/>
          <w:highlight w:val="yellow"/>
        </w:rPr>
        <w:t xml:space="preserve"> </w:t>
      </w:r>
      <w:r w:rsidRPr="00171661">
        <w:rPr>
          <w:sz w:val="28"/>
          <w:szCs w:val="28"/>
          <w:highlight w:val="yellow"/>
        </w:rPr>
        <w:t>рублей</w:t>
      </w:r>
      <w:r w:rsidRPr="005D17A6">
        <w:rPr>
          <w:sz w:val="28"/>
          <w:szCs w:val="28"/>
        </w:rPr>
        <w:t>.</w:t>
      </w:r>
    </w:p>
    <w:p w:rsidR="005D17A6" w:rsidRPr="005D17A6" w:rsidRDefault="005D17A6" w:rsidP="005D17A6">
      <w:pPr>
        <w:pStyle w:val="consplusnonformat"/>
        <w:spacing w:before="0" w:beforeAutospacing="0" w:after="0" w:afterAutospacing="0"/>
        <w:ind w:firstLine="567"/>
        <w:jc w:val="both"/>
        <w:rPr>
          <w:rFonts w:ascii="Calibri" w:hAnsi="Calibri" w:cs="Calibri"/>
          <w:sz w:val="22"/>
          <w:szCs w:val="22"/>
        </w:rPr>
      </w:pPr>
    </w:p>
    <w:p w:rsidR="005D17A6" w:rsidRPr="005D17A6" w:rsidRDefault="005D17A6" w:rsidP="005D17A6">
      <w:pPr>
        <w:pStyle w:val="consplusnonformat"/>
        <w:spacing w:before="0" w:beforeAutospacing="0" w:after="0" w:afterAutospacing="0"/>
        <w:ind w:firstLine="567"/>
        <w:jc w:val="both"/>
        <w:rPr>
          <w:rFonts w:ascii="Calibri" w:hAnsi="Calibri" w:cs="Calibri"/>
          <w:sz w:val="22"/>
          <w:szCs w:val="22"/>
        </w:rPr>
      </w:pPr>
      <w:r w:rsidRPr="005D17A6">
        <w:rPr>
          <w:sz w:val="28"/>
          <w:szCs w:val="28"/>
        </w:rPr>
        <w:t>Индексация должностных окладов производится на основа</w:t>
      </w:r>
      <w:r w:rsidR="007D71C1">
        <w:rPr>
          <w:sz w:val="28"/>
          <w:szCs w:val="28"/>
        </w:rPr>
        <w:t xml:space="preserve">нии Решения  Совета </w:t>
      </w:r>
      <w:proofErr w:type="spellStart"/>
      <w:r w:rsidR="007D71C1">
        <w:rPr>
          <w:sz w:val="28"/>
          <w:szCs w:val="28"/>
        </w:rPr>
        <w:t>Тепловского</w:t>
      </w:r>
      <w:proofErr w:type="spellEnd"/>
      <w:r w:rsidR="007D71C1">
        <w:rPr>
          <w:sz w:val="28"/>
          <w:szCs w:val="28"/>
        </w:rPr>
        <w:t xml:space="preserve"> </w:t>
      </w:r>
      <w:r w:rsidRPr="005D17A6">
        <w:rPr>
          <w:sz w:val="28"/>
          <w:szCs w:val="28"/>
        </w:rPr>
        <w:t xml:space="preserve">муниципального образования </w:t>
      </w:r>
      <w:proofErr w:type="spellStart"/>
      <w:r w:rsidRPr="005D17A6">
        <w:rPr>
          <w:sz w:val="28"/>
          <w:szCs w:val="28"/>
        </w:rPr>
        <w:t>Новобурасского</w:t>
      </w:r>
      <w:proofErr w:type="spellEnd"/>
      <w:r w:rsidRPr="005D17A6">
        <w:rPr>
          <w:sz w:val="28"/>
          <w:szCs w:val="28"/>
        </w:rPr>
        <w:t xml:space="preserve"> муниципального района Саратовской области в связи с ростом потребительских цен на товары и услуги</w:t>
      </w:r>
      <w:proofErr w:type="gramStart"/>
      <w:r w:rsidRPr="005D17A6">
        <w:rPr>
          <w:sz w:val="28"/>
          <w:szCs w:val="28"/>
        </w:rPr>
        <w:t>.».</w:t>
      </w:r>
      <w:proofErr w:type="gramEnd"/>
    </w:p>
    <w:p w:rsidR="005D17A6" w:rsidRPr="00BD2E5E" w:rsidRDefault="005D17A6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5D17A6">
        <w:rPr>
          <w:sz w:val="28"/>
          <w:szCs w:val="28"/>
        </w:rPr>
        <w:t xml:space="preserve">2. </w:t>
      </w:r>
      <w:proofErr w:type="gramStart"/>
      <w:r w:rsidRPr="005D17A6">
        <w:rPr>
          <w:sz w:val="28"/>
          <w:szCs w:val="28"/>
        </w:rPr>
        <w:t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</w:t>
      </w:r>
      <w:r w:rsidR="007D71C1">
        <w:rPr>
          <w:sz w:val="28"/>
          <w:szCs w:val="28"/>
        </w:rPr>
        <w:t xml:space="preserve">енных Решением Совета </w:t>
      </w:r>
      <w:proofErr w:type="spellStart"/>
      <w:r w:rsidR="007D71C1">
        <w:rPr>
          <w:sz w:val="28"/>
          <w:szCs w:val="28"/>
        </w:rPr>
        <w:t>Тепловского</w:t>
      </w:r>
      <w:proofErr w:type="spellEnd"/>
      <w:r w:rsidRPr="005D17A6">
        <w:rPr>
          <w:sz w:val="28"/>
          <w:szCs w:val="28"/>
        </w:rPr>
        <w:t xml:space="preserve"> муниципального образования </w:t>
      </w:r>
      <w:r w:rsidR="007D71C1">
        <w:rPr>
          <w:rStyle w:val="10"/>
          <w:sz w:val="28"/>
          <w:szCs w:val="28"/>
        </w:rPr>
        <w:t>от 17</w:t>
      </w:r>
      <w:r w:rsidRPr="005D17A6">
        <w:rPr>
          <w:rStyle w:val="10"/>
          <w:sz w:val="28"/>
          <w:szCs w:val="28"/>
        </w:rPr>
        <w:t xml:space="preserve"> апреля 2019г. № 4</w:t>
      </w:r>
      <w:r w:rsidR="007D71C1">
        <w:rPr>
          <w:rStyle w:val="10"/>
          <w:sz w:val="28"/>
          <w:szCs w:val="28"/>
        </w:rPr>
        <w:t>0</w:t>
      </w:r>
      <w:r w:rsidRPr="005D17A6">
        <w:rPr>
          <w:sz w:val="28"/>
          <w:szCs w:val="28"/>
        </w:rPr>
        <w:t xml:space="preserve"> «О порядке официального опубликования (обнародования) муниципальных правовых актов </w:t>
      </w:r>
      <w:r w:rsidR="007D71C1">
        <w:rPr>
          <w:color w:val="000000"/>
          <w:sz w:val="28"/>
          <w:szCs w:val="28"/>
        </w:rPr>
        <w:t xml:space="preserve">в </w:t>
      </w:r>
      <w:proofErr w:type="spellStart"/>
      <w:r w:rsidR="007D71C1">
        <w:rPr>
          <w:color w:val="000000"/>
          <w:sz w:val="28"/>
          <w:szCs w:val="28"/>
        </w:rPr>
        <w:t>Тепловского</w:t>
      </w:r>
      <w:proofErr w:type="spellEnd"/>
      <w:r>
        <w:rPr>
          <w:color w:val="000000"/>
          <w:sz w:val="28"/>
          <w:szCs w:val="28"/>
        </w:rPr>
        <w:t xml:space="preserve"> муниципальном образовании».</w:t>
      </w:r>
      <w:proofErr w:type="gramEnd"/>
      <w:r>
        <w:rPr>
          <w:color w:val="000000"/>
          <w:sz w:val="28"/>
          <w:szCs w:val="28"/>
        </w:rPr>
        <w:t xml:space="preserve"> Настоящее решение подлежит размещению на сайте администрации Новобурасского муниципального района в сети Интернет (</w:t>
      </w:r>
      <w:hyperlink r:id="rId7" w:history="1">
        <w:r>
          <w:rPr>
            <w:rStyle w:val="10"/>
            <w:color w:val="0000FF"/>
            <w:sz w:val="28"/>
            <w:szCs w:val="28"/>
          </w:rPr>
          <w:t>http://www.admnburasy.ru/</w:t>
        </w:r>
      </w:hyperlink>
      <w:r>
        <w:rPr>
          <w:color w:val="000000"/>
          <w:sz w:val="28"/>
          <w:szCs w:val="28"/>
        </w:rPr>
        <w:t xml:space="preserve">). </w:t>
      </w:r>
      <w:r w:rsidRPr="00BD2E5E">
        <w:rPr>
          <w:sz w:val="28"/>
          <w:szCs w:val="28"/>
        </w:rPr>
        <w:t xml:space="preserve">Настоящее решение распространяет свое действие на </w:t>
      </w:r>
      <w:proofErr w:type="gramStart"/>
      <w:r w:rsidRPr="00BD2E5E">
        <w:rPr>
          <w:sz w:val="28"/>
          <w:szCs w:val="28"/>
        </w:rPr>
        <w:t>правоотно</w:t>
      </w:r>
      <w:r w:rsidR="00A447C1">
        <w:rPr>
          <w:sz w:val="28"/>
          <w:szCs w:val="28"/>
        </w:rPr>
        <w:t>шения</w:t>
      </w:r>
      <w:proofErr w:type="gramEnd"/>
      <w:r w:rsidR="00A447C1">
        <w:rPr>
          <w:sz w:val="28"/>
          <w:szCs w:val="28"/>
        </w:rPr>
        <w:t xml:space="preserve"> возникшие с 1 октября 2023</w:t>
      </w:r>
      <w:r w:rsidRPr="00BD2E5E">
        <w:rPr>
          <w:sz w:val="28"/>
          <w:szCs w:val="28"/>
        </w:rPr>
        <w:t xml:space="preserve"> года.</w:t>
      </w:r>
    </w:p>
    <w:p w:rsidR="005D17A6" w:rsidRDefault="005D17A6" w:rsidP="005D17A6">
      <w:pPr>
        <w:pStyle w:val="consplusnormal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Глава </w:t>
      </w:r>
      <w:proofErr w:type="spellStart"/>
      <w:r w:rsidR="007D71C1">
        <w:rPr>
          <w:b/>
          <w:bCs/>
          <w:color w:val="000000"/>
          <w:sz w:val="28"/>
          <w:szCs w:val="28"/>
        </w:rPr>
        <w:t>Тепловского</w:t>
      </w:r>
      <w:proofErr w:type="spellEnd"/>
    </w:p>
    <w:p w:rsidR="00A624F7" w:rsidRDefault="005D17A6" w:rsidP="005D17A6">
      <w:pPr>
        <w:pStyle w:val="a3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муниципального образования                                                     </w:t>
      </w:r>
      <w:r w:rsidR="00805D6A">
        <w:rPr>
          <w:b/>
          <w:bCs/>
          <w:color w:val="000000"/>
          <w:sz w:val="28"/>
          <w:szCs w:val="28"/>
        </w:rPr>
        <w:t xml:space="preserve">          </w:t>
      </w:r>
      <w:r w:rsidR="007D71C1">
        <w:rPr>
          <w:b/>
          <w:bCs/>
          <w:color w:val="000000"/>
          <w:sz w:val="28"/>
          <w:szCs w:val="28"/>
        </w:rPr>
        <w:t>С.А. Протасов</w:t>
      </w:r>
    </w:p>
    <w:p w:rsidR="00171661" w:rsidRPr="00171661" w:rsidRDefault="00171661" w:rsidP="00171661">
      <w:pPr>
        <w:pStyle w:val="a5"/>
        <w:tabs>
          <w:tab w:val="left" w:pos="9355"/>
        </w:tabs>
        <w:spacing w:after="0"/>
        <w:ind w:firstLine="561"/>
        <w:jc w:val="right"/>
        <w:rPr>
          <w:rFonts w:cs="Times New Roman"/>
          <w:sz w:val="28"/>
          <w:szCs w:val="28"/>
        </w:rPr>
      </w:pPr>
      <w:r w:rsidRPr="00171661">
        <w:rPr>
          <w:rFonts w:cs="Times New Roman"/>
          <w:iCs/>
          <w:sz w:val="28"/>
          <w:szCs w:val="28"/>
        </w:rPr>
        <w:lastRenderedPageBreak/>
        <w:t xml:space="preserve">   </w:t>
      </w:r>
      <w:r w:rsidRPr="00171661">
        <w:rPr>
          <w:rFonts w:cs="Times New Roman"/>
          <w:sz w:val="28"/>
          <w:szCs w:val="28"/>
        </w:rPr>
        <w:t xml:space="preserve">Приложение </w:t>
      </w:r>
    </w:p>
    <w:p w:rsidR="00171661" w:rsidRPr="00171661" w:rsidRDefault="00171661" w:rsidP="00171661">
      <w:pPr>
        <w:pStyle w:val="a5"/>
        <w:spacing w:after="0"/>
        <w:ind w:firstLine="561"/>
        <w:jc w:val="right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 xml:space="preserve">к решению Совета </w:t>
      </w:r>
      <w:proofErr w:type="spellStart"/>
      <w:r w:rsidRPr="00171661">
        <w:rPr>
          <w:rFonts w:cs="Times New Roman"/>
          <w:sz w:val="28"/>
          <w:szCs w:val="28"/>
        </w:rPr>
        <w:t>Тепловского</w:t>
      </w:r>
      <w:proofErr w:type="spellEnd"/>
    </w:p>
    <w:p w:rsidR="00171661" w:rsidRPr="00171661" w:rsidRDefault="00171661" w:rsidP="00171661">
      <w:pPr>
        <w:pStyle w:val="a5"/>
        <w:spacing w:after="0"/>
        <w:ind w:firstLine="561"/>
        <w:jc w:val="center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 xml:space="preserve">                                                                                  муниципального образования  </w:t>
      </w:r>
    </w:p>
    <w:p w:rsidR="00171661" w:rsidRPr="00171661" w:rsidRDefault="00171661" w:rsidP="00171661">
      <w:pPr>
        <w:pStyle w:val="a5"/>
        <w:spacing w:after="0"/>
        <w:ind w:firstLine="4770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 xml:space="preserve">                        от « 2</w:t>
      </w:r>
      <w:r>
        <w:rPr>
          <w:rFonts w:cs="Times New Roman"/>
          <w:sz w:val="28"/>
          <w:szCs w:val="28"/>
        </w:rPr>
        <w:t>7</w:t>
      </w:r>
      <w:r w:rsidRPr="00171661">
        <w:rPr>
          <w:rFonts w:cs="Times New Roman"/>
          <w:sz w:val="28"/>
          <w:szCs w:val="28"/>
        </w:rPr>
        <w:t xml:space="preserve">» октября </w:t>
      </w:r>
      <w:r>
        <w:rPr>
          <w:rFonts w:cs="Times New Roman"/>
          <w:sz w:val="28"/>
          <w:szCs w:val="28"/>
        </w:rPr>
        <w:t xml:space="preserve"> 2023г. № 8</w:t>
      </w:r>
      <w:r w:rsidRPr="00171661">
        <w:rPr>
          <w:rFonts w:cs="Times New Roman"/>
          <w:sz w:val="28"/>
          <w:szCs w:val="28"/>
        </w:rPr>
        <w:t xml:space="preserve"> 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1661" w:rsidRPr="00171661" w:rsidRDefault="00171661" w:rsidP="00171661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66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171661" w:rsidRPr="00171661" w:rsidRDefault="00171661" w:rsidP="00171661">
      <w:pPr>
        <w:shd w:val="clear" w:color="auto" w:fill="FFFFFF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171661">
        <w:rPr>
          <w:rFonts w:ascii="Times New Roman" w:hAnsi="Times New Roman" w:cs="Times New Roman"/>
          <w:b/>
          <w:sz w:val="28"/>
          <w:szCs w:val="28"/>
        </w:rPr>
        <w:t xml:space="preserve">об оплате труда </w:t>
      </w:r>
      <w:r w:rsidRPr="00171661">
        <w:rPr>
          <w:rFonts w:ascii="Times New Roman" w:hAnsi="Times New Roman" w:cs="Times New Roman"/>
          <w:b/>
          <w:spacing w:val="-1"/>
          <w:sz w:val="28"/>
          <w:szCs w:val="28"/>
        </w:rPr>
        <w:t xml:space="preserve">и материальном стимулировании работников воинского учета администрации </w:t>
      </w:r>
      <w:proofErr w:type="spellStart"/>
      <w:r w:rsidRPr="00171661">
        <w:rPr>
          <w:rFonts w:ascii="Times New Roman" w:hAnsi="Times New Roman" w:cs="Times New Roman"/>
          <w:b/>
          <w:spacing w:val="-1"/>
          <w:sz w:val="28"/>
          <w:szCs w:val="28"/>
        </w:rPr>
        <w:t>Тепловского</w:t>
      </w:r>
      <w:proofErr w:type="spellEnd"/>
      <w:r w:rsidRPr="0017166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муниципального образования</w:t>
      </w:r>
    </w:p>
    <w:p w:rsidR="00171661" w:rsidRPr="00171661" w:rsidRDefault="00171661" w:rsidP="00171661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661" w:rsidRPr="00171661" w:rsidRDefault="00171661" w:rsidP="00171661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661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171661" w:rsidRPr="00171661" w:rsidRDefault="00171661" w:rsidP="00171661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661" w:rsidRPr="00171661" w:rsidRDefault="00171661" w:rsidP="00171661">
      <w:pPr>
        <w:widowControl w:val="0"/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1.1. Настоящее </w:t>
      </w:r>
      <w:proofErr w:type="gramStart"/>
      <w:r w:rsidRPr="00171661">
        <w:rPr>
          <w:rFonts w:ascii="Times New Roman" w:hAnsi="Times New Roman" w:cs="Times New Roman"/>
          <w:sz w:val="28"/>
          <w:szCs w:val="28"/>
        </w:rPr>
        <w:t>Положение</w:t>
      </w:r>
      <w:proofErr w:type="gramEnd"/>
      <w:r w:rsidRPr="00171661">
        <w:rPr>
          <w:rFonts w:ascii="Times New Roman" w:hAnsi="Times New Roman" w:cs="Times New Roman"/>
          <w:sz w:val="28"/>
          <w:szCs w:val="28"/>
        </w:rPr>
        <w:t xml:space="preserve"> разработанное в соответствии с Федеральным законом «О воинской обязанности и военной службе», а также на основании </w:t>
      </w:r>
      <w:r w:rsidRPr="00171661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Постановления Правительства Российской Федерации от 27 ноября 2006 г. № 719 «Об утверждении Положения о воинском учете» </w:t>
      </w:r>
      <w:r w:rsidRPr="00171661">
        <w:rPr>
          <w:rFonts w:ascii="Times New Roman" w:hAnsi="Times New Roman" w:cs="Times New Roman"/>
          <w:sz w:val="28"/>
          <w:szCs w:val="28"/>
        </w:rPr>
        <w:t xml:space="preserve">с внесенными изменениями и дополнениями, Постановления  </w:t>
      </w:r>
      <w:r w:rsidRPr="00171661">
        <w:rPr>
          <w:rFonts w:ascii="Times New Roman" w:hAnsi="Times New Roman" w:cs="Times New Roman"/>
          <w:color w:val="000000"/>
          <w:sz w:val="28"/>
          <w:szCs w:val="28"/>
        </w:rPr>
        <w:t xml:space="preserve">Правительства Российской Федерации от 24 марта 2007 года № 176 «Об оплате труда работников федеральных государственных органов замещающих должности, не являющиеся должностями федеральной государственной гражданской службы» с внесенными изменениями и дополнениями, определяет порядок формирования оплаты труда и материального стимулирования работников воинского учета администрации </w:t>
      </w:r>
      <w:proofErr w:type="spellStart"/>
      <w:r w:rsidRPr="00171661">
        <w:rPr>
          <w:rFonts w:ascii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17166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образования.</w:t>
      </w:r>
    </w:p>
    <w:p w:rsidR="00171661" w:rsidRPr="00171661" w:rsidRDefault="00171661" w:rsidP="00171661">
      <w:pPr>
        <w:widowControl w:val="0"/>
        <w:shd w:val="clear" w:color="auto" w:fill="FFFFFF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661">
        <w:rPr>
          <w:rFonts w:ascii="Times New Roman" w:hAnsi="Times New Roman" w:cs="Times New Roman"/>
          <w:sz w:val="28"/>
          <w:szCs w:val="28"/>
        </w:rPr>
        <w:t xml:space="preserve">       1.2. Настоящим Положением определяется порядок установления ежемесячных и иных дополнительных выплат к месячному должностному окладу (</w:t>
      </w:r>
      <w:proofErr w:type="spellStart"/>
      <w:r w:rsidRPr="00171661">
        <w:rPr>
          <w:rFonts w:ascii="Times New Roman" w:hAnsi="Times New Roman" w:cs="Times New Roman"/>
          <w:sz w:val="28"/>
          <w:szCs w:val="28"/>
        </w:rPr>
        <w:t>далее-должностной</w:t>
      </w:r>
      <w:proofErr w:type="spellEnd"/>
      <w:r w:rsidRPr="00171661">
        <w:rPr>
          <w:rFonts w:ascii="Times New Roman" w:hAnsi="Times New Roman" w:cs="Times New Roman"/>
          <w:sz w:val="28"/>
          <w:szCs w:val="28"/>
        </w:rPr>
        <w:t xml:space="preserve"> оклад).</w:t>
      </w:r>
    </w:p>
    <w:p w:rsidR="00171661" w:rsidRPr="00171661" w:rsidRDefault="00171661" w:rsidP="00171661">
      <w:pPr>
        <w:pStyle w:val="a5"/>
        <w:widowControl/>
        <w:spacing w:after="0"/>
        <w:jc w:val="both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 xml:space="preserve">        1.3. Оплата труда работников воинского учета администрации </w:t>
      </w:r>
      <w:proofErr w:type="spellStart"/>
      <w:r w:rsidRPr="00171661">
        <w:rPr>
          <w:rFonts w:cs="Times New Roman"/>
          <w:sz w:val="28"/>
          <w:szCs w:val="28"/>
        </w:rPr>
        <w:t>Тепловского</w:t>
      </w:r>
      <w:proofErr w:type="spellEnd"/>
      <w:r w:rsidRPr="00171661">
        <w:rPr>
          <w:rFonts w:cs="Times New Roman"/>
          <w:sz w:val="28"/>
          <w:szCs w:val="28"/>
        </w:rPr>
        <w:t xml:space="preserve"> муниципального образования состоит из должностного оклада, ежемесячных и иных дополнительных выплат, к которым относятся: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 - ежемесячная надбавка за сложность, напряженность и высокие достижения в труде;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 - ежемесячная надбавка к должностному окладу за выслугу лет;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 - премии по результатам работы за месяц, квартал, год;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 - ежемесячное денежное поощрение;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- единовременная выплата при предоставлении ежегодного оплачиваемого отпуска;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- материальная помощь.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lastRenderedPageBreak/>
        <w:t xml:space="preserve">        Установление размера надбавок, премирования и материальной помощи работникам производится за счет фонда заработной платы в пределах фонда оплаты труда.</w:t>
      </w:r>
    </w:p>
    <w:p w:rsidR="00171661" w:rsidRPr="00171661" w:rsidRDefault="00171661" w:rsidP="00171661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1661">
        <w:rPr>
          <w:rFonts w:ascii="Times New Roman" w:hAnsi="Times New Roman"/>
          <w:sz w:val="28"/>
          <w:szCs w:val="28"/>
        </w:rPr>
        <w:t xml:space="preserve">         1.4. В соответствии с Трудовым кодексом Российской Федерации месячная заработная плата работника, полностью отработавшего за этот период норму рабочего времени и выполнившего нормы труда (трудовые обязанности), не может быть ниже минимального </w:t>
      </w:r>
      <w:proofErr w:type="gramStart"/>
      <w:r w:rsidRPr="00171661">
        <w:rPr>
          <w:rFonts w:ascii="Times New Roman" w:hAnsi="Times New Roman"/>
          <w:sz w:val="28"/>
          <w:szCs w:val="28"/>
        </w:rPr>
        <w:t>размера оплаты труда</w:t>
      </w:r>
      <w:proofErr w:type="gramEnd"/>
      <w:r w:rsidRPr="00171661">
        <w:rPr>
          <w:rFonts w:ascii="Times New Roman" w:hAnsi="Times New Roman"/>
          <w:sz w:val="28"/>
          <w:szCs w:val="28"/>
        </w:rPr>
        <w:t>.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661" w:rsidRPr="00171661" w:rsidRDefault="00171661" w:rsidP="00171661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661">
        <w:rPr>
          <w:rFonts w:ascii="Times New Roman" w:hAnsi="Times New Roman" w:cs="Times New Roman"/>
          <w:b/>
          <w:sz w:val="28"/>
          <w:szCs w:val="28"/>
        </w:rPr>
        <w:t>2. Размеры должностных окладов военно-учетных работников</w:t>
      </w:r>
    </w:p>
    <w:p w:rsidR="00171661" w:rsidRPr="00171661" w:rsidRDefault="00171661" w:rsidP="00171661">
      <w:pPr>
        <w:pStyle w:val="ConsPlusNonformat0"/>
        <w:widowControl/>
        <w:rPr>
          <w:rFonts w:ascii="Times New Roman" w:hAnsi="Times New Roman" w:cs="Times New Roman"/>
          <w:sz w:val="28"/>
          <w:szCs w:val="28"/>
        </w:rPr>
      </w:pPr>
    </w:p>
    <w:p w:rsidR="00171661" w:rsidRPr="00171661" w:rsidRDefault="00171661" w:rsidP="00171661">
      <w:pPr>
        <w:pStyle w:val="ConsPlusNormal0"/>
        <w:widowControl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171661" w:rsidRPr="00171661" w:rsidRDefault="00171661" w:rsidP="00171661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по воинскому учету - </w:t>
      </w:r>
      <w:r w:rsidRPr="00171661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3020,00 рублей</w:t>
      </w:r>
      <w:r w:rsidRPr="00171661">
        <w:rPr>
          <w:rFonts w:ascii="Times New Roman" w:hAnsi="Times New Roman" w:cs="Times New Roman"/>
          <w:sz w:val="28"/>
          <w:szCs w:val="28"/>
        </w:rPr>
        <w:t>.</w:t>
      </w:r>
    </w:p>
    <w:p w:rsidR="00171661" w:rsidRPr="00171661" w:rsidRDefault="00171661" w:rsidP="00171661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71661" w:rsidRPr="00171661" w:rsidRDefault="00171661" w:rsidP="00171661">
      <w:pPr>
        <w:pStyle w:val="ConsPlusNonformat0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Индексация должностных окладов производится на основании Решения  Совета </w:t>
      </w:r>
      <w:proofErr w:type="spellStart"/>
      <w:r w:rsidRPr="0017166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7166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7166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17166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в связи с ростом потребительских цен на товары и услуги.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661">
        <w:rPr>
          <w:rFonts w:ascii="Times New Roman" w:hAnsi="Times New Roman" w:cs="Times New Roman"/>
          <w:b/>
          <w:sz w:val="28"/>
          <w:szCs w:val="28"/>
        </w:rPr>
        <w:t>3. Ежемесячные и иные дополнительные выплаты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661" w:rsidRPr="00171661" w:rsidRDefault="00171661" w:rsidP="00171661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>3.1. Ежемесячная надбавка за сложность, напряженность и высокие достижения в труде – в размере от 50 до 100 процентов должностного оклада.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>3.2. Ежемесячная надбавка к должностному окладу за выслугу лет – в следующих размерах:</w:t>
      </w:r>
    </w:p>
    <w:p w:rsidR="00171661" w:rsidRPr="00171661" w:rsidRDefault="00171661" w:rsidP="00171661">
      <w:pPr>
        <w:pStyle w:val="a5"/>
        <w:shd w:val="clear" w:color="auto" w:fill="FFFFFF"/>
        <w:tabs>
          <w:tab w:val="left" w:pos="10538"/>
        </w:tabs>
        <w:spacing w:after="0"/>
        <w:jc w:val="both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>от 3 до 8 лет – 10 процентов должностного оклада</w:t>
      </w:r>
    </w:p>
    <w:p w:rsidR="00171661" w:rsidRPr="00171661" w:rsidRDefault="00171661" w:rsidP="00171661">
      <w:pPr>
        <w:pStyle w:val="a5"/>
        <w:shd w:val="clear" w:color="auto" w:fill="FFFFFF"/>
        <w:tabs>
          <w:tab w:val="left" w:pos="10538"/>
        </w:tabs>
        <w:spacing w:after="0"/>
        <w:jc w:val="both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>от 8 до 13 лет – 15 процентов должностного оклада</w:t>
      </w:r>
    </w:p>
    <w:p w:rsidR="00171661" w:rsidRPr="00171661" w:rsidRDefault="00171661" w:rsidP="00171661">
      <w:pPr>
        <w:pStyle w:val="a5"/>
        <w:shd w:val="clear" w:color="auto" w:fill="FFFFFF"/>
        <w:tabs>
          <w:tab w:val="left" w:pos="10538"/>
        </w:tabs>
        <w:spacing w:after="0"/>
        <w:jc w:val="both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>от 13 до 18 лет – 20 процентов должностного оклада</w:t>
      </w:r>
    </w:p>
    <w:p w:rsidR="00171661" w:rsidRPr="00171661" w:rsidRDefault="00171661" w:rsidP="00171661">
      <w:pPr>
        <w:pStyle w:val="a5"/>
        <w:shd w:val="clear" w:color="auto" w:fill="FFFFFF"/>
        <w:tabs>
          <w:tab w:val="left" w:pos="10538"/>
        </w:tabs>
        <w:spacing w:after="0"/>
        <w:jc w:val="both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>от 18 до 23 лет – 25 процентов должностного оклада</w:t>
      </w:r>
    </w:p>
    <w:p w:rsidR="00171661" w:rsidRPr="00171661" w:rsidRDefault="00171661" w:rsidP="00171661">
      <w:pPr>
        <w:pStyle w:val="a5"/>
        <w:shd w:val="clear" w:color="auto" w:fill="FFFFFF"/>
        <w:tabs>
          <w:tab w:val="left" w:pos="10538"/>
        </w:tabs>
        <w:spacing w:after="0"/>
        <w:jc w:val="both"/>
        <w:rPr>
          <w:rFonts w:cs="Times New Roman"/>
          <w:sz w:val="28"/>
          <w:szCs w:val="28"/>
        </w:rPr>
      </w:pPr>
      <w:r w:rsidRPr="00171661">
        <w:rPr>
          <w:rFonts w:cs="Times New Roman"/>
          <w:sz w:val="28"/>
          <w:szCs w:val="28"/>
        </w:rPr>
        <w:t>свыше 23 лет – 30 процентов должностного оклада.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>3.3. Ежемесячное денежное поощрение – в размере 1 должностного оклада.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>3.4. Единовременная выплата при предоставлении ежегодного оплачиваемого отпуска 1 раз в год – в размере 2 должностных окладов, а вновь принятому (уволенному) работнику – пропорционально отработанному времени в календарном году.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3.5. Материальная помощь выплачивается за счет </w:t>
      </w:r>
      <w:proofErr w:type="gramStart"/>
      <w:r w:rsidRPr="00171661">
        <w:rPr>
          <w:rFonts w:ascii="Times New Roman" w:hAnsi="Times New Roman" w:cs="Times New Roman"/>
          <w:sz w:val="28"/>
          <w:szCs w:val="28"/>
        </w:rPr>
        <w:t>средств фонда оплаты труда работников</w:t>
      </w:r>
      <w:proofErr w:type="gramEnd"/>
      <w:r w:rsidRPr="001716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>3.6. Премии по результатам работы за месяц, квартал, год инспекторам по воинскому учету может быть выплачены в не ограниченном размере при наличии экономии фонда оплаты труда.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Премирование производится при выполнении следующих условий: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lastRenderedPageBreak/>
        <w:t xml:space="preserve">        - качественное и своевременное выполнение функциональных обязанностей, определенных квалификационными характеристиками работ по каждой профессии и должностными инструкциями работников воинского учета;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- качественное и своевременное выполнение распоряжений, поручений и заданий непосредственного руководителя, входящих в компетенцию работников воинского учета;</w:t>
      </w: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- соблюдение трудовой дисциплины и Правил внутреннего трудового распорядка.</w:t>
      </w:r>
    </w:p>
    <w:p w:rsidR="00171661" w:rsidRPr="00171661" w:rsidRDefault="00171661" w:rsidP="00171661">
      <w:pPr>
        <w:shd w:val="clear" w:color="auto" w:fill="FFFFFF"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71661">
        <w:rPr>
          <w:rFonts w:ascii="Times New Roman" w:hAnsi="Times New Roman" w:cs="Times New Roman"/>
          <w:sz w:val="28"/>
          <w:szCs w:val="28"/>
        </w:rPr>
        <w:t xml:space="preserve">        Размер премии с учетом выполнения условий премирования утверждается главой муниципального образования. Премия выплачивается в размере пропорционально отработанному времени в календарном месяце согласно табелю учета рабочего времени. Не выплачивается премия по результатам работы за месяц в случае нарушения трудового законодательства. Премия может быть снижена при невыполнении условий, предусмотренных настоящим пунктом.</w:t>
      </w:r>
    </w:p>
    <w:p w:rsidR="00171661" w:rsidRPr="00171661" w:rsidRDefault="00171661" w:rsidP="00171661">
      <w:pPr>
        <w:shd w:val="clear" w:color="auto" w:fill="FFFFFF"/>
        <w:tabs>
          <w:tab w:val="left" w:pos="365"/>
        </w:tabs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661">
        <w:rPr>
          <w:rFonts w:ascii="Times New Roman" w:hAnsi="Times New Roman" w:cs="Times New Roman"/>
          <w:spacing w:val="-2"/>
          <w:sz w:val="28"/>
          <w:szCs w:val="28"/>
        </w:rPr>
        <w:t xml:space="preserve">         Основанием для выплаты премии по результатам работы является распоряжение Главы </w:t>
      </w:r>
      <w:proofErr w:type="spellStart"/>
      <w:r w:rsidRPr="00171661">
        <w:rPr>
          <w:rFonts w:ascii="Times New Roman" w:hAnsi="Times New Roman" w:cs="Times New Roman"/>
          <w:spacing w:val="-2"/>
          <w:sz w:val="28"/>
          <w:szCs w:val="28"/>
        </w:rPr>
        <w:t>Тепловского</w:t>
      </w:r>
      <w:proofErr w:type="spellEnd"/>
      <w:r w:rsidRPr="00171661">
        <w:rPr>
          <w:rFonts w:ascii="Times New Roman" w:hAnsi="Times New Roman" w:cs="Times New Roman"/>
          <w:spacing w:val="-2"/>
          <w:sz w:val="28"/>
          <w:szCs w:val="28"/>
        </w:rPr>
        <w:t xml:space="preserve"> муниципального образования</w:t>
      </w:r>
      <w:r w:rsidRPr="00171661">
        <w:rPr>
          <w:rFonts w:ascii="Times New Roman" w:hAnsi="Times New Roman" w:cs="Times New Roman"/>
          <w:sz w:val="28"/>
          <w:szCs w:val="28"/>
        </w:rPr>
        <w:t xml:space="preserve">, либо должностного лица администрации </w:t>
      </w:r>
      <w:proofErr w:type="spellStart"/>
      <w:r w:rsidRPr="0017166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71661">
        <w:rPr>
          <w:rFonts w:ascii="Times New Roman" w:hAnsi="Times New Roman" w:cs="Times New Roman"/>
          <w:sz w:val="28"/>
          <w:szCs w:val="28"/>
        </w:rPr>
        <w:t xml:space="preserve"> муниципального образовании в соответствии с муниципальным правовым актом по распределению обязанностей</w:t>
      </w:r>
      <w:r w:rsidRPr="00171661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171661" w:rsidRPr="00171661" w:rsidRDefault="00171661" w:rsidP="00171661">
      <w:pPr>
        <w:pStyle w:val="ConsPlusNormal0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71661" w:rsidRPr="00171661" w:rsidRDefault="00171661" w:rsidP="00171661">
      <w:pPr>
        <w:pStyle w:val="a5"/>
        <w:tabs>
          <w:tab w:val="left" w:pos="142"/>
        </w:tabs>
        <w:spacing w:after="0"/>
        <w:jc w:val="both"/>
        <w:rPr>
          <w:rFonts w:cs="Times New Roman"/>
          <w:spacing w:val="-2"/>
          <w:sz w:val="28"/>
          <w:szCs w:val="28"/>
        </w:rPr>
      </w:pPr>
    </w:p>
    <w:p w:rsidR="00171661" w:rsidRPr="00171661" w:rsidRDefault="00171661" w:rsidP="00171661">
      <w:pPr>
        <w:pStyle w:val="ConsPlusNonformat0"/>
        <w:widowControl/>
        <w:shd w:val="clear" w:color="auto" w:fill="FFFFFF"/>
        <w:tabs>
          <w:tab w:val="left" w:pos="105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71661" w:rsidRPr="00171661" w:rsidRDefault="00171661" w:rsidP="00171661">
      <w:pPr>
        <w:pStyle w:val="a5"/>
        <w:widowControl/>
        <w:numPr>
          <w:ilvl w:val="0"/>
          <w:numId w:val="1"/>
        </w:numPr>
        <w:tabs>
          <w:tab w:val="left" w:pos="720"/>
          <w:tab w:val="left" w:pos="2835"/>
          <w:tab w:val="left" w:pos="3828"/>
        </w:tabs>
        <w:spacing w:after="0"/>
        <w:jc w:val="center"/>
        <w:rPr>
          <w:rFonts w:cs="Times New Roman"/>
          <w:b/>
          <w:sz w:val="28"/>
          <w:szCs w:val="28"/>
        </w:rPr>
      </w:pPr>
      <w:r w:rsidRPr="00171661">
        <w:rPr>
          <w:rFonts w:cs="Times New Roman"/>
          <w:b/>
          <w:sz w:val="28"/>
          <w:szCs w:val="28"/>
        </w:rPr>
        <w:t>Заключительные положения</w:t>
      </w:r>
    </w:p>
    <w:p w:rsidR="00171661" w:rsidRPr="00171661" w:rsidRDefault="00171661" w:rsidP="00171661">
      <w:pPr>
        <w:pStyle w:val="a5"/>
        <w:widowControl/>
        <w:tabs>
          <w:tab w:val="left" w:pos="720"/>
          <w:tab w:val="left" w:pos="2835"/>
          <w:tab w:val="left" w:pos="3828"/>
        </w:tabs>
        <w:spacing w:after="0"/>
        <w:rPr>
          <w:rFonts w:cs="Times New Roman"/>
          <w:b/>
          <w:sz w:val="28"/>
          <w:szCs w:val="28"/>
        </w:rPr>
      </w:pPr>
    </w:p>
    <w:p w:rsidR="00171661" w:rsidRPr="00171661" w:rsidRDefault="00171661" w:rsidP="00171661">
      <w:pPr>
        <w:pStyle w:val="a5"/>
        <w:tabs>
          <w:tab w:val="left" w:pos="142"/>
        </w:tabs>
        <w:spacing w:after="0"/>
        <w:jc w:val="both"/>
        <w:rPr>
          <w:rFonts w:cs="Times New Roman"/>
          <w:spacing w:val="-2"/>
          <w:sz w:val="28"/>
          <w:szCs w:val="28"/>
          <w:shd w:val="clear" w:color="auto" w:fill="FFFFFF"/>
        </w:rPr>
      </w:pPr>
      <w:r w:rsidRPr="00171661">
        <w:rPr>
          <w:rFonts w:cs="Times New Roman"/>
          <w:sz w:val="28"/>
          <w:szCs w:val="28"/>
        </w:rPr>
        <w:t xml:space="preserve">         </w:t>
      </w:r>
      <w:proofErr w:type="gramStart"/>
      <w:r w:rsidRPr="00171661">
        <w:rPr>
          <w:rFonts w:cs="Times New Roman"/>
          <w:sz w:val="28"/>
          <w:szCs w:val="28"/>
        </w:rPr>
        <w:t>В пределах утвержденного</w:t>
      </w:r>
      <w:r w:rsidRPr="00171661">
        <w:rPr>
          <w:rFonts w:cs="Times New Roman"/>
          <w:color w:val="FF0000"/>
          <w:sz w:val="28"/>
          <w:szCs w:val="28"/>
        </w:rPr>
        <w:t xml:space="preserve"> </w:t>
      </w:r>
      <w:r w:rsidRPr="00171661">
        <w:rPr>
          <w:rFonts w:cs="Times New Roman"/>
          <w:sz w:val="28"/>
          <w:szCs w:val="28"/>
        </w:rPr>
        <w:t xml:space="preserve">годового </w:t>
      </w:r>
      <w:r w:rsidRPr="00171661">
        <w:rPr>
          <w:rFonts w:cs="Times New Roman"/>
          <w:spacing w:val="-2"/>
          <w:sz w:val="28"/>
          <w:szCs w:val="28"/>
        </w:rPr>
        <w:t xml:space="preserve">фонда оплаты труда  работникам воинского учета администрации </w:t>
      </w:r>
      <w:proofErr w:type="spellStart"/>
      <w:r w:rsidRPr="00171661">
        <w:rPr>
          <w:rFonts w:cs="Times New Roman"/>
          <w:spacing w:val="-2"/>
          <w:sz w:val="28"/>
          <w:szCs w:val="28"/>
        </w:rPr>
        <w:t>Тепловского</w:t>
      </w:r>
      <w:proofErr w:type="spellEnd"/>
      <w:r w:rsidRPr="00171661">
        <w:rPr>
          <w:rFonts w:cs="Times New Roman"/>
          <w:spacing w:val="-2"/>
          <w:sz w:val="28"/>
          <w:szCs w:val="28"/>
        </w:rPr>
        <w:t xml:space="preserve"> муниципального образования в особых случаях </w:t>
      </w:r>
      <w:r w:rsidRPr="00171661">
        <w:rPr>
          <w:rFonts w:cs="Times New Roman"/>
          <w:spacing w:val="-1"/>
          <w:sz w:val="28"/>
          <w:szCs w:val="28"/>
        </w:rPr>
        <w:t xml:space="preserve">(регистрация брака, рождение ребенка, юбилейная дата (50,55,60-летие, в связи с выходом на пенсию), несчастный случай, смерть работника, его близких родственников, другие чрезвычайные обстоятельства) </w:t>
      </w:r>
      <w:r w:rsidRPr="00171661">
        <w:rPr>
          <w:rFonts w:cs="Times New Roman"/>
          <w:spacing w:val="-2"/>
          <w:sz w:val="28"/>
          <w:szCs w:val="28"/>
        </w:rPr>
        <w:t>может быть оказана дополнительная материальная помощь в размере до одного должностного оклада</w:t>
      </w:r>
      <w:r w:rsidRPr="00171661">
        <w:rPr>
          <w:rFonts w:cs="Times New Roman"/>
          <w:spacing w:val="-2"/>
          <w:sz w:val="28"/>
          <w:szCs w:val="28"/>
          <w:shd w:val="clear" w:color="auto" w:fill="FFFFFF"/>
        </w:rPr>
        <w:t>.</w:t>
      </w:r>
      <w:proofErr w:type="gramEnd"/>
    </w:p>
    <w:p w:rsidR="00171661" w:rsidRPr="00171661" w:rsidRDefault="00171661" w:rsidP="00171661">
      <w:pPr>
        <w:pStyle w:val="a5"/>
        <w:tabs>
          <w:tab w:val="left" w:pos="142"/>
        </w:tabs>
        <w:spacing w:after="0"/>
        <w:ind w:firstLine="720"/>
        <w:jc w:val="both"/>
        <w:rPr>
          <w:rFonts w:cs="Times New Roman"/>
          <w:sz w:val="28"/>
          <w:szCs w:val="28"/>
        </w:rPr>
      </w:pPr>
      <w:r w:rsidRPr="00171661">
        <w:rPr>
          <w:rFonts w:cs="Times New Roman"/>
          <w:spacing w:val="-2"/>
          <w:sz w:val="28"/>
          <w:szCs w:val="28"/>
        </w:rPr>
        <w:t>Экономия утвержденного  фонда оплаты труда инспекторов по воинскому учету по итогам года может быть использована в конце календарного года для выплаты единовременной премии</w:t>
      </w:r>
      <w:r w:rsidRPr="00171661">
        <w:rPr>
          <w:rFonts w:cs="Times New Roman"/>
          <w:sz w:val="28"/>
          <w:szCs w:val="28"/>
        </w:rPr>
        <w:t xml:space="preserve"> за выполнение особо важных и сложных заданий</w:t>
      </w:r>
      <w:r w:rsidRPr="00171661">
        <w:rPr>
          <w:rFonts w:cs="Times New Roman"/>
          <w:spacing w:val="-2"/>
          <w:sz w:val="28"/>
          <w:szCs w:val="28"/>
        </w:rPr>
        <w:t xml:space="preserve">. </w:t>
      </w:r>
    </w:p>
    <w:p w:rsidR="00171661" w:rsidRPr="00171661" w:rsidRDefault="00171661" w:rsidP="00171661">
      <w:pPr>
        <w:shd w:val="clear" w:color="auto" w:fill="FFFFFF"/>
        <w:tabs>
          <w:tab w:val="left" w:pos="365"/>
        </w:tabs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661">
        <w:rPr>
          <w:rFonts w:ascii="Times New Roman" w:hAnsi="Times New Roman" w:cs="Times New Roman"/>
          <w:spacing w:val="-2"/>
          <w:sz w:val="28"/>
          <w:szCs w:val="28"/>
        </w:rPr>
        <w:t xml:space="preserve">        Основанием для е</w:t>
      </w:r>
      <w:r w:rsidRPr="00171661">
        <w:rPr>
          <w:rFonts w:ascii="Times New Roman" w:hAnsi="Times New Roman" w:cs="Times New Roman"/>
          <w:sz w:val="28"/>
          <w:szCs w:val="28"/>
        </w:rPr>
        <w:t>диновременной выплаты при предоставлении ежегодного оплачиваемого отпуска и</w:t>
      </w:r>
      <w:r w:rsidRPr="00171661">
        <w:rPr>
          <w:rFonts w:ascii="Times New Roman" w:hAnsi="Times New Roman" w:cs="Times New Roman"/>
          <w:spacing w:val="-2"/>
          <w:sz w:val="28"/>
          <w:szCs w:val="28"/>
        </w:rPr>
        <w:t xml:space="preserve"> выплаты материальной помощи является распоряжение Главы </w:t>
      </w:r>
      <w:proofErr w:type="spellStart"/>
      <w:r w:rsidRPr="00171661">
        <w:rPr>
          <w:rFonts w:ascii="Times New Roman" w:hAnsi="Times New Roman" w:cs="Times New Roman"/>
          <w:spacing w:val="-2"/>
          <w:sz w:val="28"/>
          <w:szCs w:val="28"/>
        </w:rPr>
        <w:t>Тепловского</w:t>
      </w:r>
      <w:proofErr w:type="spellEnd"/>
      <w:r w:rsidRPr="00171661">
        <w:rPr>
          <w:rFonts w:ascii="Times New Roman" w:hAnsi="Times New Roman" w:cs="Times New Roman"/>
          <w:spacing w:val="-2"/>
          <w:sz w:val="28"/>
          <w:szCs w:val="28"/>
        </w:rPr>
        <w:t xml:space="preserve"> муниципального образования</w:t>
      </w:r>
      <w:r w:rsidRPr="00171661">
        <w:rPr>
          <w:rFonts w:ascii="Times New Roman" w:hAnsi="Times New Roman" w:cs="Times New Roman"/>
          <w:sz w:val="28"/>
          <w:szCs w:val="28"/>
        </w:rPr>
        <w:t xml:space="preserve">, либо должностного лица администрации </w:t>
      </w:r>
      <w:proofErr w:type="spellStart"/>
      <w:r w:rsidRPr="0017166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71661">
        <w:rPr>
          <w:rFonts w:ascii="Times New Roman" w:hAnsi="Times New Roman" w:cs="Times New Roman"/>
          <w:sz w:val="28"/>
          <w:szCs w:val="28"/>
        </w:rPr>
        <w:t xml:space="preserve"> муниципального образовании в соответствии с муниципальным правовым актом по распределению обязанностей</w:t>
      </w:r>
      <w:r w:rsidRPr="00171661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171661" w:rsidRPr="00171661" w:rsidRDefault="00171661" w:rsidP="00171661">
      <w:pPr>
        <w:pStyle w:val="ConsPlusNonformat0"/>
        <w:widowControl/>
        <w:shd w:val="clear" w:color="auto" w:fill="FFFFFF"/>
        <w:tabs>
          <w:tab w:val="left" w:pos="105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171661" w:rsidRPr="00171661" w:rsidRDefault="00171661" w:rsidP="0017166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171661" w:rsidRPr="00F907FE" w:rsidRDefault="00171661" w:rsidP="00171661">
      <w:pPr>
        <w:pStyle w:val="ConsPlusNormal0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1661" w:rsidRPr="00F907FE" w:rsidRDefault="00171661" w:rsidP="00171661">
      <w:pPr>
        <w:pStyle w:val="ConsPlusNormal0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1661" w:rsidRPr="005D17A6" w:rsidRDefault="00171661" w:rsidP="005D17A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sectPr w:rsidR="00171661" w:rsidRPr="005D17A6" w:rsidSect="005D17A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6650E"/>
    <w:multiLevelType w:val="multilevel"/>
    <w:tmpl w:val="8DDCC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1D4"/>
    <w:rsid w:val="000F3196"/>
    <w:rsid w:val="0011229B"/>
    <w:rsid w:val="001631D4"/>
    <w:rsid w:val="00171661"/>
    <w:rsid w:val="00275666"/>
    <w:rsid w:val="002C136C"/>
    <w:rsid w:val="002C421D"/>
    <w:rsid w:val="00316F40"/>
    <w:rsid w:val="003442FD"/>
    <w:rsid w:val="005D17A6"/>
    <w:rsid w:val="005E7ED8"/>
    <w:rsid w:val="00747C38"/>
    <w:rsid w:val="007D71C1"/>
    <w:rsid w:val="007F00B5"/>
    <w:rsid w:val="00805D6A"/>
    <w:rsid w:val="00844E2E"/>
    <w:rsid w:val="0088760C"/>
    <w:rsid w:val="0095293C"/>
    <w:rsid w:val="00A447C1"/>
    <w:rsid w:val="00A624F7"/>
    <w:rsid w:val="00B73066"/>
    <w:rsid w:val="00B840E8"/>
    <w:rsid w:val="00BD2E5E"/>
    <w:rsid w:val="00BD479C"/>
    <w:rsid w:val="00D364B4"/>
    <w:rsid w:val="00D47725"/>
    <w:rsid w:val="00D734D9"/>
    <w:rsid w:val="00F0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5D17A6"/>
  </w:style>
  <w:style w:type="paragraph" w:customStyle="1" w:styleId="bodytext">
    <w:name w:val="bodytext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rsid w:val="000F3196"/>
    <w:rPr>
      <w:rFonts w:cs="Times New Roman"/>
      <w:color w:val="0000FF"/>
      <w:u w:val="single"/>
    </w:rPr>
  </w:style>
  <w:style w:type="paragraph" w:customStyle="1" w:styleId="ConsPlusNormal0">
    <w:name w:val="ConsPlusNormal"/>
    <w:uiPriority w:val="99"/>
    <w:rsid w:val="001716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0">
    <w:name w:val="ConsPlusNonformat"/>
    <w:uiPriority w:val="99"/>
    <w:rsid w:val="001716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rsid w:val="00171661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171661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7">
    <w:name w:val="List Paragraph"/>
    <w:basedOn w:val="a"/>
    <w:uiPriority w:val="34"/>
    <w:qFormat/>
    <w:rsid w:val="0017166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nla-service.scli.ru:8080/rnla-links/ws/content/ac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D3F537B1B54BE5D1F397C9FB14C99C3DDFE7D503547C36F3F8B637951C5c9K" TargetMode="External"/><Relationship Id="rId5" Type="http://schemas.openxmlformats.org/officeDocument/2006/relationships/hyperlink" Target="consultantplus://offline/ref=FD3F537B1B54BE5D1F397C9FB14C99C3DDFE79543247C36F3F8B637951C5c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1316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22</cp:revision>
  <cp:lastPrinted>2023-10-27T10:29:00Z</cp:lastPrinted>
  <dcterms:created xsi:type="dcterms:W3CDTF">2022-09-26T13:29:00Z</dcterms:created>
  <dcterms:modified xsi:type="dcterms:W3CDTF">2023-10-27T10:30:00Z</dcterms:modified>
</cp:coreProperties>
</file>